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A0A" w:rsidRPr="00800A0A" w:rsidRDefault="00800A0A" w:rsidP="00800A0A">
      <w:pPr>
        <w:jc w:val="center"/>
        <w:rPr>
          <w:rFonts w:ascii="Garamond" w:hAnsi="Garamond" w:cs="Arial"/>
          <w:b/>
          <w:bCs/>
          <w:color w:val="000000"/>
          <w:sz w:val="28"/>
          <w:szCs w:val="28"/>
        </w:rPr>
      </w:pPr>
      <w:r w:rsidRPr="00800A0A">
        <w:rPr>
          <w:rFonts w:ascii="Garamond" w:hAnsi="Garamond" w:cs="Arial"/>
          <w:b/>
          <w:bCs/>
          <w:color w:val="000000"/>
          <w:sz w:val="28"/>
          <w:szCs w:val="28"/>
        </w:rPr>
        <w:t>RELAZIONE FINALE</w:t>
      </w:r>
    </w:p>
    <w:p w:rsidR="00800A0A" w:rsidRPr="00800A0A" w:rsidRDefault="00800A0A" w:rsidP="00800A0A">
      <w:pPr>
        <w:jc w:val="both"/>
        <w:rPr>
          <w:rFonts w:ascii="Garamond" w:hAnsi="Garamond" w:cs="Arial"/>
          <w:b/>
          <w:bCs/>
          <w:color w:val="000000"/>
          <w:sz w:val="28"/>
          <w:szCs w:val="28"/>
        </w:rPr>
      </w:pPr>
      <w:proofErr w:type="gramStart"/>
      <w:r w:rsidRPr="00800A0A">
        <w:rPr>
          <w:rFonts w:ascii="Garamond" w:hAnsi="Garamond" w:cs="Arial"/>
          <w:b/>
          <w:bCs/>
          <w:color w:val="000000"/>
          <w:sz w:val="28"/>
          <w:szCs w:val="28"/>
        </w:rPr>
        <w:t>Il discorso sui diritti umani tra Italia e Argentina come patrimonio culturale</w:t>
      </w:r>
      <w:proofErr w:type="gramEnd"/>
    </w:p>
    <w:p w:rsidR="00800A0A" w:rsidRPr="00800A0A" w:rsidRDefault="00800A0A" w:rsidP="00800A0A">
      <w:pPr>
        <w:jc w:val="both"/>
        <w:rPr>
          <w:rFonts w:ascii="Garamond" w:hAnsi="Garamond"/>
          <w:sz w:val="28"/>
          <w:szCs w:val="28"/>
        </w:rPr>
      </w:pPr>
      <w:r w:rsidRPr="00800A0A">
        <w:rPr>
          <w:rFonts w:ascii="Garamond" w:hAnsi="Garamond" w:cs="Arial"/>
          <w:b/>
          <w:bCs/>
          <w:color w:val="000000"/>
          <w:sz w:val="28"/>
          <w:szCs w:val="28"/>
        </w:rPr>
        <w:t>Iniziative interuniversitarie Italia-Argentina 2017 - Giornate del CUIA in Argentina</w:t>
      </w:r>
    </w:p>
    <w:p w:rsidR="00800A0A" w:rsidRPr="001E2B33" w:rsidRDefault="00800A0A" w:rsidP="00800A0A">
      <w:pPr>
        <w:jc w:val="both"/>
        <w:rPr>
          <w:rFonts w:ascii="Garamond" w:hAnsi="Garamond" w:cs="Arial"/>
          <w:color w:val="000000"/>
          <w:sz w:val="28"/>
          <w:szCs w:val="28"/>
        </w:rPr>
      </w:pPr>
    </w:p>
    <w:p w:rsidR="00800A0A" w:rsidRPr="00D30141" w:rsidRDefault="00800A0A" w:rsidP="00800A0A">
      <w:pPr>
        <w:jc w:val="both"/>
        <w:rPr>
          <w:rFonts w:ascii="Garamond" w:hAnsi="Garamond" w:cs="Arial"/>
          <w:b/>
          <w:color w:val="000000"/>
          <w:sz w:val="28"/>
          <w:szCs w:val="28"/>
        </w:rPr>
      </w:pPr>
      <w:r w:rsidRPr="00D30141">
        <w:rPr>
          <w:rFonts w:ascii="Garamond" w:hAnsi="Garamond" w:cs="Arial"/>
          <w:b/>
          <w:color w:val="000000"/>
          <w:sz w:val="28"/>
          <w:szCs w:val="28"/>
        </w:rPr>
        <w:t>Ateneo proponente: Università di Macerata</w:t>
      </w:r>
    </w:p>
    <w:p w:rsidR="00800A0A" w:rsidRPr="00D30141" w:rsidRDefault="00800A0A" w:rsidP="00800A0A">
      <w:pPr>
        <w:jc w:val="both"/>
        <w:rPr>
          <w:rFonts w:ascii="Garamond" w:hAnsi="Garamond"/>
          <w:b/>
          <w:sz w:val="28"/>
          <w:szCs w:val="28"/>
        </w:rPr>
      </w:pPr>
      <w:r w:rsidRPr="00D30141">
        <w:rPr>
          <w:rFonts w:ascii="Garamond" w:hAnsi="Garamond" w:cs="Arial"/>
          <w:b/>
          <w:color w:val="000000"/>
          <w:sz w:val="28"/>
          <w:szCs w:val="28"/>
        </w:rPr>
        <w:t xml:space="preserve">Responsabile del </w:t>
      </w:r>
      <w:r>
        <w:rPr>
          <w:rFonts w:ascii="Garamond" w:hAnsi="Garamond" w:cs="Arial"/>
          <w:b/>
          <w:color w:val="000000"/>
          <w:sz w:val="28"/>
          <w:szCs w:val="28"/>
        </w:rPr>
        <w:t>progetto</w:t>
      </w:r>
      <w:r w:rsidRPr="00D30141">
        <w:rPr>
          <w:rFonts w:ascii="Garamond" w:hAnsi="Garamond" w:cs="Arial"/>
          <w:b/>
          <w:color w:val="000000"/>
          <w:sz w:val="28"/>
          <w:szCs w:val="28"/>
        </w:rPr>
        <w:t>: Prof. Gennaro Carotenuto</w:t>
      </w:r>
    </w:p>
    <w:p w:rsidR="00800A0A" w:rsidRPr="001E2B33" w:rsidRDefault="00800A0A" w:rsidP="00800A0A">
      <w:pPr>
        <w:jc w:val="both"/>
        <w:rPr>
          <w:rFonts w:ascii="Garamond" w:hAnsi="Garamond" w:cs="Arial"/>
          <w:color w:val="000000"/>
          <w:sz w:val="28"/>
          <w:szCs w:val="28"/>
        </w:rPr>
      </w:pPr>
      <w:r w:rsidRPr="00D30141">
        <w:rPr>
          <w:rFonts w:ascii="Garamond" w:hAnsi="Garamond" w:cs="Arial"/>
          <w:b/>
          <w:color w:val="000000"/>
          <w:sz w:val="28"/>
          <w:szCs w:val="28"/>
        </w:rPr>
        <w:t>Macro Area: PATRIMONIO CULTURALE (PACU)</w:t>
      </w:r>
    </w:p>
    <w:p w:rsidR="00800A0A" w:rsidRDefault="00800A0A" w:rsidP="00800A0A">
      <w:pPr>
        <w:jc w:val="both"/>
        <w:rPr>
          <w:rFonts w:ascii="Garamond" w:hAnsi="Garamond" w:cs="Arial"/>
          <w:color w:val="000000"/>
          <w:sz w:val="28"/>
          <w:szCs w:val="28"/>
        </w:rPr>
      </w:pPr>
    </w:p>
    <w:p w:rsidR="00800A0A" w:rsidRPr="001E2B33" w:rsidRDefault="00800A0A" w:rsidP="00800A0A">
      <w:pPr>
        <w:jc w:val="both"/>
        <w:rPr>
          <w:rFonts w:ascii="Garamond" w:hAnsi="Garamond" w:cs="Arial"/>
          <w:color w:val="000000"/>
          <w:sz w:val="28"/>
          <w:szCs w:val="28"/>
        </w:rPr>
      </w:pPr>
      <w:r w:rsidRPr="001E2B33">
        <w:rPr>
          <w:rFonts w:ascii="Garamond" w:hAnsi="Garamond" w:cs="Arial"/>
          <w:color w:val="000000"/>
          <w:sz w:val="28"/>
          <w:szCs w:val="28"/>
        </w:rPr>
        <w:t xml:space="preserve">Come da proposta, il progetto ha comportato come evento pubblico la realizzazione di </w:t>
      </w:r>
      <w:proofErr w:type="gramStart"/>
      <w:r w:rsidRPr="001E2B33">
        <w:rPr>
          <w:rFonts w:ascii="Garamond" w:hAnsi="Garamond" w:cs="Arial"/>
          <w:color w:val="000000"/>
          <w:sz w:val="28"/>
          <w:szCs w:val="28"/>
        </w:rPr>
        <w:t xml:space="preserve">una </w:t>
      </w:r>
      <w:proofErr w:type="gramEnd"/>
      <w:r w:rsidRPr="001E2B33">
        <w:rPr>
          <w:rFonts w:ascii="Garamond" w:hAnsi="Garamond" w:cs="Arial"/>
          <w:color w:val="000000"/>
          <w:sz w:val="28"/>
          <w:szCs w:val="28"/>
        </w:rPr>
        <w:t xml:space="preserve">importante giornata di studi presso l’aula magna dell’Università di </w:t>
      </w:r>
      <w:proofErr w:type="spellStart"/>
      <w:r w:rsidRPr="001E2B33">
        <w:rPr>
          <w:rFonts w:ascii="Garamond" w:hAnsi="Garamond" w:cs="Arial"/>
          <w:color w:val="000000"/>
          <w:sz w:val="28"/>
          <w:szCs w:val="28"/>
        </w:rPr>
        <w:t>Avellaneda</w:t>
      </w:r>
      <w:proofErr w:type="spellEnd"/>
      <w:r w:rsidRPr="001E2B33">
        <w:rPr>
          <w:rFonts w:ascii="Garamond" w:hAnsi="Garamond" w:cs="Arial"/>
          <w:color w:val="000000"/>
          <w:sz w:val="28"/>
          <w:szCs w:val="28"/>
        </w:rPr>
        <w:t>, realizzata lo scorso 5 maggio 2017, con la seguente agenda di lavoro:</w:t>
      </w:r>
    </w:p>
    <w:p w:rsidR="00800A0A" w:rsidRDefault="00800A0A" w:rsidP="00800A0A">
      <w:pPr>
        <w:jc w:val="both"/>
        <w:rPr>
          <w:rFonts w:ascii="Garamond" w:hAnsi="Garamond" w:cs="Arial"/>
          <w:b/>
          <w:bCs/>
          <w:color w:val="000000"/>
          <w:sz w:val="28"/>
          <w:szCs w:val="28"/>
        </w:rPr>
      </w:pPr>
    </w:p>
    <w:p w:rsidR="00800A0A" w:rsidRPr="00314C8A" w:rsidRDefault="00800A0A" w:rsidP="00800A0A">
      <w:pPr>
        <w:jc w:val="both"/>
        <w:rPr>
          <w:rFonts w:ascii="Garamond" w:hAnsi="Garamond"/>
          <w:sz w:val="28"/>
          <w:szCs w:val="28"/>
        </w:rPr>
      </w:pPr>
      <w:r w:rsidRPr="00314C8A">
        <w:rPr>
          <w:rFonts w:ascii="Garamond" w:hAnsi="Garamond" w:cs="Arial"/>
          <w:b/>
          <w:bCs/>
          <w:color w:val="000000"/>
          <w:sz w:val="28"/>
          <w:szCs w:val="28"/>
        </w:rPr>
        <w:t>1</w:t>
      </w:r>
      <w:r w:rsidRPr="001E2B33">
        <w:rPr>
          <w:rFonts w:ascii="Garamond" w:hAnsi="Garamond" w:cs="Arial"/>
          <w:b/>
          <w:bCs/>
          <w:color w:val="000000"/>
          <w:sz w:val="28"/>
          <w:szCs w:val="28"/>
        </w:rPr>
        <w:t>0</w:t>
      </w:r>
      <w:r w:rsidRPr="00314C8A">
        <w:rPr>
          <w:rFonts w:ascii="Garamond" w:hAnsi="Garamond" w:cs="Arial"/>
          <w:b/>
          <w:bCs/>
          <w:color w:val="000000"/>
          <w:sz w:val="28"/>
          <w:szCs w:val="28"/>
        </w:rPr>
        <w:t xml:space="preserve">.00 </w:t>
      </w:r>
      <w:proofErr w:type="spellStart"/>
      <w:r w:rsidRPr="00314C8A">
        <w:rPr>
          <w:rFonts w:ascii="Garamond" w:hAnsi="Garamond" w:cs="Arial"/>
          <w:b/>
          <w:bCs/>
          <w:color w:val="000000"/>
          <w:sz w:val="28"/>
          <w:szCs w:val="28"/>
        </w:rPr>
        <w:t>hs</w:t>
      </w:r>
      <w:proofErr w:type="spellEnd"/>
      <w:r w:rsidRPr="00314C8A">
        <w:rPr>
          <w:rFonts w:ascii="Garamond" w:hAnsi="Garamond" w:cs="Arial"/>
          <w:b/>
          <w:bCs/>
          <w:color w:val="000000"/>
          <w:sz w:val="28"/>
          <w:szCs w:val="28"/>
        </w:rPr>
        <w:t xml:space="preserve"> Inizio Seminario</w:t>
      </w:r>
    </w:p>
    <w:p w:rsidR="00800A0A" w:rsidRPr="00314C8A" w:rsidRDefault="00800A0A" w:rsidP="00800A0A">
      <w:pPr>
        <w:jc w:val="both"/>
        <w:rPr>
          <w:rFonts w:ascii="Garamond" w:hAnsi="Garamond"/>
          <w:sz w:val="28"/>
          <w:szCs w:val="28"/>
        </w:rPr>
      </w:pPr>
    </w:p>
    <w:p w:rsidR="00800A0A" w:rsidRPr="00314C8A" w:rsidRDefault="00800A0A" w:rsidP="00800A0A">
      <w:pPr>
        <w:jc w:val="both"/>
        <w:rPr>
          <w:rFonts w:ascii="Garamond" w:hAnsi="Garamond"/>
          <w:sz w:val="28"/>
          <w:szCs w:val="28"/>
        </w:rPr>
      </w:pPr>
      <w:r w:rsidRPr="00314C8A">
        <w:rPr>
          <w:rFonts w:ascii="Garamond" w:hAnsi="Garamond" w:cs="Arial"/>
          <w:b/>
          <w:bCs/>
          <w:color w:val="000000"/>
          <w:sz w:val="28"/>
          <w:szCs w:val="28"/>
        </w:rPr>
        <w:t>Tavolo di apertura</w:t>
      </w:r>
    </w:p>
    <w:p w:rsidR="00800A0A" w:rsidRPr="00314C8A" w:rsidRDefault="00800A0A" w:rsidP="00800A0A">
      <w:pPr>
        <w:jc w:val="both"/>
        <w:rPr>
          <w:rFonts w:ascii="Garamond" w:hAnsi="Garamond"/>
          <w:sz w:val="28"/>
          <w:szCs w:val="28"/>
          <w:lang w:val="es-AR"/>
        </w:rPr>
      </w:pPr>
      <w:r w:rsidRPr="00314C8A">
        <w:rPr>
          <w:rFonts w:ascii="Garamond" w:hAnsi="Garamond" w:cs="Arial"/>
          <w:b/>
          <w:bCs/>
          <w:color w:val="000000"/>
          <w:sz w:val="28"/>
          <w:szCs w:val="28"/>
          <w:lang w:val="es-AR"/>
        </w:rPr>
        <w:t xml:space="preserve">Ing. Jorge </w:t>
      </w:r>
      <w:proofErr w:type="spellStart"/>
      <w:r w:rsidRPr="00314C8A">
        <w:rPr>
          <w:rFonts w:ascii="Garamond" w:hAnsi="Garamond" w:cs="Arial"/>
          <w:b/>
          <w:bCs/>
          <w:color w:val="000000"/>
          <w:sz w:val="28"/>
          <w:szCs w:val="28"/>
          <w:lang w:val="es-AR"/>
        </w:rPr>
        <w:t>Calzoni</w:t>
      </w:r>
      <w:bookmarkStart w:id="0" w:name="_GoBack"/>
      <w:bookmarkEnd w:id="0"/>
      <w:proofErr w:type="spellEnd"/>
    </w:p>
    <w:p w:rsidR="00800A0A" w:rsidRPr="00314C8A" w:rsidRDefault="00800A0A" w:rsidP="00800A0A">
      <w:pPr>
        <w:jc w:val="both"/>
        <w:rPr>
          <w:rFonts w:ascii="Garamond" w:hAnsi="Garamond"/>
          <w:sz w:val="28"/>
          <w:szCs w:val="28"/>
          <w:lang w:val="es-AR"/>
        </w:rPr>
      </w:pPr>
      <w:proofErr w:type="spellStart"/>
      <w:r w:rsidRPr="00314C8A">
        <w:rPr>
          <w:rFonts w:ascii="Garamond" w:hAnsi="Garamond" w:cs="Arial"/>
          <w:color w:val="000000"/>
          <w:sz w:val="28"/>
          <w:szCs w:val="28"/>
          <w:lang w:val="es-AR"/>
        </w:rPr>
        <w:t>Rettore</w:t>
      </w:r>
      <w:proofErr w:type="spellEnd"/>
      <w:r w:rsidRPr="00314C8A">
        <w:rPr>
          <w:rFonts w:ascii="Garamond" w:hAnsi="Garamond" w:cs="Arial"/>
          <w:color w:val="000000"/>
          <w:sz w:val="28"/>
          <w:szCs w:val="28"/>
          <w:lang w:val="es-AR"/>
        </w:rPr>
        <w:t xml:space="preserve"> Universidad Nacional de Avellaneda</w:t>
      </w:r>
    </w:p>
    <w:p w:rsidR="00800A0A" w:rsidRPr="00314C8A" w:rsidRDefault="00800A0A" w:rsidP="00800A0A">
      <w:pPr>
        <w:jc w:val="both"/>
        <w:rPr>
          <w:rFonts w:ascii="Garamond" w:hAnsi="Garamond"/>
          <w:sz w:val="28"/>
          <w:szCs w:val="28"/>
          <w:lang w:val="es-AR"/>
        </w:rPr>
      </w:pPr>
      <w:r w:rsidRPr="00314C8A">
        <w:rPr>
          <w:rFonts w:ascii="Garamond" w:hAnsi="Garamond" w:cs="Arial"/>
          <w:b/>
          <w:bCs/>
          <w:color w:val="000000"/>
          <w:sz w:val="28"/>
          <w:szCs w:val="28"/>
          <w:lang w:val="es-AR"/>
        </w:rPr>
        <w:t xml:space="preserve">Dr. Federico </w:t>
      </w:r>
      <w:proofErr w:type="spellStart"/>
      <w:r w:rsidRPr="00314C8A">
        <w:rPr>
          <w:rFonts w:ascii="Garamond" w:hAnsi="Garamond" w:cs="Arial"/>
          <w:b/>
          <w:bCs/>
          <w:color w:val="000000"/>
          <w:sz w:val="28"/>
          <w:szCs w:val="28"/>
          <w:lang w:val="es-AR"/>
        </w:rPr>
        <w:t>Thea</w:t>
      </w:r>
      <w:proofErr w:type="spellEnd"/>
    </w:p>
    <w:p w:rsidR="00800A0A" w:rsidRPr="00314C8A" w:rsidRDefault="00800A0A" w:rsidP="00800A0A">
      <w:pPr>
        <w:jc w:val="both"/>
        <w:rPr>
          <w:rFonts w:ascii="Garamond" w:hAnsi="Garamond"/>
          <w:sz w:val="28"/>
          <w:szCs w:val="28"/>
          <w:lang w:val="es-AR"/>
        </w:rPr>
      </w:pPr>
      <w:proofErr w:type="spellStart"/>
      <w:r w:rsidRPr="00314C8A">
        <w:rPr>
          <w:rFonts w:ascii="Garamond" w:hAnsi="Garamond" w:cs="Arial"/>
          <w:color w:val="000000"/>
          <w:sz w:val="28"/>
          <w:szCs w:val="28"/>
          <w:lang w:val="es-AR"/>
        </w:rPr>
        <w:t>Rettore</w:t>
      </w:r>
      <w:proofErr w:type="spellEnd"/>
      <w:r w:rsidRPr="00314C8A">
        <w:rPr>
          <w:rFonts w:ascii="Garamond" w:hAnsi="Garamond" w:cs="Arial"/>
          <w:color w:val="000000"/>
          <w:sz w:val="28"/>
          <w:szCs w:val="28"/>
          <w:lang w:val="es-AR"/>
        </w:rPr>
        <w:t xml:space="preserve"> Universidad Nacional de José C. Paz</w:t>
      </w:r>
    </w:p>
    <w:p w:rsidR="00800A0A" w:rsidRPr="00314C8A" w:rsidRDefault="00800A0A" w:rsidP="00800A0A">
      <w:pPr>
        <w:jc w:val="both"/>
        <w:rPr>
          <w:rFonts w:ascii="Garamond" w:hAnsi="Garamond"/>
          <w:sz w:val="28"/>
          <w:szCs w:val="28"/>
        </w:rPr>
      </w:pPr>
      <w:r w:rsidRPr="00314C8A">
        <w:rPr>
          <w:rFonts w:ascii="Garamond" w:hAnsi="Garamond" w:cs="Arial"/>
          <w:b/>
          <w:bCs/>
          <w:color w:val="000000"/>
          <w:sz w:val="28"/>
          <w:szCs w:val="28"/>
        </w:rPr>
        <w:t>Prof. Gennaro Carotenuto</w:t>
      </w:r>
    </w:p>
    <w:p w:rsidR="00800A0A" w:rsidRPr="00314C8A" w:rsidRDefault="00800A0A" w:rsidP="00800A0A">
      <w:pPr>
        <w:jc w:val="both"/>
        <w:rPr>
          <w:rFonts w:ascii="Garamond" w:hAnsi="Garamond"/>
          <w:sz w:val="28"/>
          <w:szCs w:val="28"/>
        </w:rPr>
      </w:pPr>
      <w:r w:rsidRPr="00314C8A">
        <w:rPr>
          <w:rFonts w:ascii="Garamond" w:hAnsi="Garamond" w:cs="Arial"/>
          <w:color w:val="000000"/>
          <w:sz w:val="28"/>
          <w:szCs w:val="28"/>
        </w:rPr>
        <w:t>Università di Macerata</w:t>
      </w:r>
    </w:p>
    <w:p w:rsidR="00800A0A" w:rsidRPr="00314C8A" w:rsidRDefault="00800A0A" w:rsidP="00800A0A">
      <w:pPr>
        <w:jc w:val="both"/>
        <w:rPr>
          <w:rFonts w:ascii="Garamond" w:hAnsi="Garamond"/>
          <w:sz w:val="28"/>
          <w:szCs w:val="28"/>
        </w:rPr>
      </w:pPr>
      <w:r w:rsidRPr="00314C8A">
        <w:rPr>
          <w:rFonts w:ascii="Garamond" w:hAnsi="Garamond" w:cs="Arial"/>
          <w:b/>
          <w:bCs/>
          <w:color w:val="000000"/>
          <w:sz w:val="28"/>
          <w:szCs w:val="28"/>
        </w:rPr>
        <w:t xml:space="preserve">Prof. Claudio </w:t>
      </w:r>
      <w:proofErr w:type="spellStart"/>
      <w:r w:rsidRPr="00314C8A">
        <w:rPr>
          <w:rFonts w:ascii="Garamond" w:hAnsi="Garamond" w:cs="Arial"/>
          <w:b/>
          <w:bCs/>
          <w:color w:val="000000"/>
          <w:sz w:val="28"/>
          <w:szCs w:val="28"/>
        </w:rPr>
        <w:t>Tognonato</w:t>
      </w:r>
      <w:proofErr w:type="spellEnd"/>
    </w:p>
    <w:p w:rsidR="00800A0A" w:rsidRPr="00314C8A" w:rsidRDefault="00800A0A" w:rsidP="00800A0A">
      <w:pPr>
        <w:jc w:val="both"/>
        <w:rPr>
          <w:rFonts w:ascii="Garamond" w:hAnsi="Garamond"/>
          <w:sz w:val="28"/>
          <w:szCs w:val="28"/>
        </w:rPr>
      </w:pPr>
      <w:r w:rsidRPr="00314C8A">
        <w:rPr>
          <w:rFonts w:ascii="Garamond" w:hAnsi="Garamond" w:cs="Arial"/>
          <w:color w:val="000000"/>
          <w:sz w:val="28"/>
          <w:szCs w:val="28"/>
        </w:rPr>
        <w:t>Università degli Studi di Roma Tre</w:t>
      </w:r>
    </w:p>
    <w:p w:rsidR="00800A0A" w:rsidRPr="00314C8A" w:rsidRDefault="00800A0A" w:rsidP="00800A0A">
      <w:pPr>
        <w:jc w:val="both"/>
        <w:rPr>
          <w:rFonts w:ascii="Garamond" w:hAnsi="Garamond"/>
          <w:sz w:val="28"/>
          <w:szCs w:val="28"/>
          <w:lang w:val="es-AR"/>
        </w:rPr>
      </w:pPr>
      <w:proofErr w:type="spellStart"/>
      <w:r w:rsidRPr="00314C8A">
        <w:rPr>
          <w:rFonts w:ascii="Garamond" w:hAnsi="Garamond" w:cs="Arial"/>
          <w:b/>
          <w:bCs/>
          <w:color w:val="000000"/>
          <w:sz w:val="28"/>
          <w:szCs w:val="28"/>
          <w:lang w:val="es-AR"/>
        </w:rPr>
        <w:t>Dott.ssa</w:t>
      </w:r>
      <w:proofErr w:type="spellEnd"/>
      <w:r w:rsidRPr="00314C8A">
        <w:rPr>
          <w:rFonts w:ascii="Garamond" w:hAnsi="Garamond" w:cs="Arial"/>
          <w:b/>
          <w:bCs/>
          <w:color w:val="000000"/>
          <w:sz w:val="28"/>
          <w:szCs w:val="28"/>
          <w:lang w:val="es-AR"/>
        </w:rPr>
        <w:t xml:space="preserve"> Clarisa </w:t>
      </w:r>
      <w:proofErr w:type="spellStart"/>
      <w:r w:rsidRPr="00314C8A">
        <w:rPr>
          <w:rFonts w:ascii="Garamond" w:hAnsi="Garamond" w:cs="Arial"/>
          <w:b/>
          <w:bCs/>
          <w:color w:val="000000"/>
          <w:sz w:val="28"/>
          <w:szCs w:val="28"/>
          <w:lang w:val="es-AR"/>
        </w:rPr>
        <w:t>Veiga</w:t>
      </w:r>
      <w:proofErr w:type="spellEnd"/>
      <w:r w:rsidRPr="00314C8A">
        <w:rPr>
          <w:rFonts w:ascii="Garamond" w:hAnsi="Garamond" w:cs="Arial"/>
          <w:b/>
          <w:bCs/>
          <w:color w:val="000000"/>
          <w:sz w:val="28"/>
          <w:szCs w:val="28"/>
          <w:lang w:val="es-AR"/>
        </w:rPr>
        <w:t xml:space="preserve"> y Lorena </w:t>
      </w:r>
      <w:proofErr w:type="spellStart"/>
      <w:r w:rsidRPr="00314C8A">
        <w:rPr>
          <w:rFonts w:ascii="Garamond" w:hAnsi="Garamond" w:cs="Arial"/>
          <w:b/>
          <w:bCs/>
          <w:color w:val="000000"/>
          <w:sz w:val="28"/>
          <w:szCs w:val="28"/>
          <w:lang w:val="es-AR"/>
        </w:rPr>
        <w:t>Battistiol</w:t>
      </w:r>
      <w:proofErr w:type="spellEnd"/>
    </w:p>
    <w:p w:rsidR="00800A0A" w:rsidRPr="00314C8A" w:rsidRDefault="00800A0A" w:rsidP="00800A0A">
      <w:pPr>
        <w:jc w:val="both"/>
        <w:rPr>
          <w:rFonts w:ascii="Garamond" w:hAnsi="Garamond"/>
          <w:sz w:val="28"/>
          <w:szCs w:val="28"/>
          <w:lang w:val="es-AR"/>
        </w:rPr>
      </w:pPr>
      <w:r w:rsidRPr="00314C8A">
        <w:rPr>
          <w:rFonts w:ascii="Garamond" w:hAnsi="Garamond" w:cs="Arial"/>
          <w:color w:val="000000"/>
          <w:sz w:val="28"/>
          <w:szCs w:val="28"/>
          <w:lang w:val="es-AR"/>
        </w:rPr>
        <w:t>Asociación Abuelas de Plaza de Mayo</w:t>
      </w:r>
    </w:p>
    <w:p w:rsidR="00800A0A" w:rsidRPr="00800A0A" w:rsidRDefault="00800A0A" w:rsidP="00800A0A">
      <w:pPr>
        <w:jc w:val="both"/>
        <w:rPr>
          <w:rFonts w:ascii="Garamond" w:hAnsi="Garamond" w:cs="Arial"/>
          <w:b/>
          <w:bCs/>
          <w:color w:val="000000"/>
          <w:sz w:val="28"/>
          <w:szCs w:val="28"/>
          <w:lang w:val="es-AR"/>
        </w:rPr>
      </w:pPr>
    </w:p>
    <w:p w:rsidR="00800A0A" w:rsidRPr="00314C8A" w:rsidRDefault="00800A0A" w:rsidP="00800A0A">
      <w:pPr>
        <w:jc w:val="both"/>
        <w:rPr>
          <w:rFonts w:ascii="Garamond" w:hAnsi="Garamond"/>
          <w:sz w:val="28"/>
          <w:szCs w:val="28"/>
        </w:rPr>
      </w:pPr>
      <w:r w:rsidRPr="00314C8A">
        <w:rPr>
          <w:rFonts w:ascii="Garamond" w:hAnsi="Garamond" w:cs="Arial"/>
          <w:b/>
          <w:bCs/>
          <w:color w:val="000000"/>
          <w:sz w:val="28"/>
          <w:szCs w:val="28"/>
        </w:rPr>
        <w:t>13.00 Pausa pranzo</w:t>
      </w:r>
    </w:p>
    <w:p w:rsidR="00800A0A" w:rsidRDefault="00800A0A" w:rsidP="00800A0A">
      <w:pPr>
        <w:jc w:val="both"/>
        <w:rPr>
          <w:rFonts w:ascii="Garamond" w:hAnsi="Garamond" w:cs="Arial"/>
          <w:b/>
          <w:bCs/>
          <w:color w:val="000000"/>
          <w:sz w:val="28"/>
          <w:szCs w:val="28"/>
        </w:rPr>
      </w:pPr>
    </w:p>
    <w:p w:rsidR="00800A0A" w:rsidRPr="00314C8A" w:rsidRDefault="00800A0A" w:rsidP="00800A0A">
      <w:pPr>
        <w:jc w:val="both"/>
        <w:rPr>
          <w:rFonts w:ascii="Garamond" w:hAnsi="Garamond"/>
          <w:sz w:val="28"/>
          <w:szCs w:val="28"/>
        </w:rPr>
      </w:pPr>
      <w:r w:rsidRPr="00314C8A">
        <w:rPr>
          <w:rFonts w:ascii="Garamond" w:hAnsi="Garamond" w:cs="Arial"/>
          <w:b/>
          <w:bCs/>
          <w:color w:val="000000"/>
          <w:sz w:val="28"/>
          <w:szCs w:val="28"/>
        </w:rPr>
        <w:t xml:space="preserve">14.30 </w:t>
      </w:r>
      <w:proofErr w:type="spellStart"/>
      <w:r w:rsidRPr="00314C8A">
        <w:rPr>
          <w:rFonts w:ascii="Garamond" w:hAnsi="Garamond" w:cs="Arial"/>
          <w:b/>
          <w:bCs/>
          <w:color w:val="000000"/>
          <w:sz w:val="28"/>
          <w:szCs w:val="28"/>
        </w:rPr>
        <w:t>hs</w:t>
      </w:r>
      <w:proofErr w:type="spellEnd"/>
      <w:r w:rsidRPr="00314C8A">
        <w:rPr>
          <w:rFonts w:ascii="Garamond" w:hAnsi="Garamond" w:cs="Arial"/>
          <w:b/>
          <w:bCs/>
          <w:color w:val="000000"/>
          <w:sz w:val="28"/>
          <w:szCs w:val="28"/>
        </w:rPr>
        <w:t xml:space="preserve"> Workshop “Università </w:t>
      </w:r>
      <w:proofErr w:type="gramStart"/>
      <w:r w:rsidRPr="00314C8A">
        <w:rPr>
          <w:rFonts w:ascii="Garamond" w:hAnsi="Garamond" w:cs="Arial"/>
          <w:b/>
          <w:bCs/>
          <w:color w:val="000000"/>
          <w:sz w:val="28"/>
          <w:szCs w:val="28"/>
        </w:rPr>
        <w:t>ed</w:t>
      </w:r>
      <w:proofErr w:type="gramEnd"/>
      <w:r w:rsidRPr="00314C8A">
        <w:rPr>
          <w:rFonts w:ascii="Garamond" w:hAnsi="Garamond" w:cs="Arial"/>
          <w:b/>
          <w:bCs/>
          <w:color w:val="000000"/>
          <w:sz w:val="28"/>
          <w:szCs w:val="28"/>
        </w:rPr>
        <w:t xml:space="preserve"> educazione ai diritti umani. </w:t>
      </w:r>
      <w:proofErr w:type="gramStart"/>
      <w:r w:rsidRPr="00314C8A">
        <w:rPr>
          <w:rFonts w:ascii="Garamond" w:hAnsi="Garamond" w:cs="Arial"/>
          <w:b/>
          <w:bCs/>
          <w:color w:val="000000"/>
          <w:sz w:val="28"/>
          <w:szCs w:val="28"/>
        </w:rPr>
        <w:t>Esperienze a confronto.”</w:t>
      </w:r>
      <w:proofErr w:type="gramEnd"/>
    </w:p>
    <w:p w:rsidR="00800A0A" w:rsidRPr="00314C8A" w:rsidRDefault="00800A0A" w:rsidP="00800A0A">
      <w:pPr>
        <w:jc w:val="both"/>
        <w:rPr>
          <w:rFonts w:ascii="Garamond" w:hAnsi="Garamond"/>
          <w:sz w:val="28"/>
          <w:szCs w:val="28"/>
        </w:rPr>
      </w:pPr>
      <w:r w:rsidRPr="00314C8A">
        <w:rPr>
          <w:rFonts w:ascii="Garamond" w:hAnsi="Garamond" w:cs="Arial"/>
          <w:b/>
          <w:bCs/>
          <w:color w:val="000000"/>
          <w:sz w:val="28"/>
          <w:szCs w:val="28"/>
        </w:rPr>
        <w:t xml:space="preserve">Ruolo </w:t>
      </w:r>
      <w:proofErr w:type="gramStart"/>
      <w:r w:rsidRPr="00314C8A">
        <w:rPr>
          <w:rFonts w:ascii="Garamond" w:hAnsi="Garamond" w:cs="Arial"/>
          <w:b/>
          <w:bCs/>
          <w:color w:val="000000"/>
          <w:sz w:val="28"/>
          <w:szCs w:val="28"/>
        </w:rPr>
        <w:t xml:space="preserve">della </w:t>
      </w:r>
      <w:proofErr w:type="spellStart"/>
      <w:proofErr w:type="gramEnd"/>
      <w:r w:rsidRPr="00314C8A">
        <w:rPr>
          <w:rFonts w:ascii="Garamond" w:hAnsi="Garamond" w:cs="Arial"/>
          <w:b/>
          <w:bCs/>
          <w:i/>
          <w:iCs/>
          <w:color w:val="000000"/>
          <w:sz w:val="28"/>
          <w:szCs w:val="28"/>
        </w:rPr>
        <w:t>Extensión</w:t>
      </w:r>
      <w:proofErr w:type="spellEnd"/>
      <w:r w:rsidRPr="00314C8A">
        <w:rPr>
          <w:rFonts w:ascii="Garamond" w:hAnsi="Garamond" w:cs="Arial"/>
          <w:b/>
          <w:bCs/>
          <w:color w:val="000000"/>
          <w:sz w:val="28"/>
          <w:szCs w:val="28"/>
        </w:rPr>
        <w:t xml:space="preserve"> nella difesa dei diritti umani</w:t>
      </w:r>
    </w:p>
    <w:p w:rsidR="00800A0A" w:rsidRPr="00314C8A" w:rsidRDefault="00800A0A" w:rsidP="00800A0A">
      <w:pPr>
        <w:jc w:val="both"/>
        <w:rPr>
          <w:rFonts w:ascii="Garamond" w:hAnsi="Garamond"/>
          <w:sz w:val="28"/>
          <w:szCs w:val="28"/>
          <w:lang w:val="es-AR"/>
        </w:rPr>
      </w:pPr>
      <w:r w:rsidRPr="00314C8A">
        <w:rPr>
          <w:rFonts w:ascii="Garamond" w:hAnsi="Garamond" w:cs="Arial"/>
          <w:b/>
          <w:bCs/>
          <w:color w:val="000000"/>
          <w:sz w:val="28"/>
          <w:szCs w:val="28"/>
          <w:lang w:val="es-AR"/>
        </w:rPr>
        <w:t xml:space="preserve">Prof. Liliana </w:t>
      </w:r>
      <w:proofErr w:type="spellStart"/>
      <w:r w:rsidRPr="00314C8A">
        <w:rPr>
          <w:rFonts w:ascii="Garamond" w:hAnsi="Garamond" w:cs="Arial"/>
          <w:b/>
          <w:bCs/>
          <w:color w:val="000000"/>
          <w:sz w:val="28"/>
          <w:szCs w:val="28"/>
          <w:lang w:val="es-AR"/>
        </w:rPr>
        <w:t>Elsegood</w:t>
      </w:r>
      <w:proofErr w:type="spellEnd"/>
    </w:p>
    <w:p w:rsidR="00800A0A" w:rsidRPr="00314C8A" w:rsidRDefault="00800A0A" w:rsidP="00800A0A">
      <w:pPr>
        <w:jc w:val="both"/>
        <w:rPr>
          <w:rFonts w:ascii="Garamond" w:hAnsi="Garamond"/>
          <w:sz w:val="28"/>
          <w:szCs w:val="28"/>
          <w:lang w:val="es-AR"/>
        </w:rPr>
      </w:pPr>
      <w:r w:rsidRPr="00314C8A">
        <w:rPr>
          <w:rFonts w:ascii="Garamond" w:hAnsi="Garamond" w:cs="Arial"/>
          <w:color w:val="000000"/>
          <w:sz w:val="28"/>
          <w:szCs w:val="28"/>
          <w:lang w:val="es-AR"/>
        </w:rPr>
        <w:t>Secretaria de Extensión Universidad Nacional de Avellaneda</w:t>
      </w:r>
    </w:p>
    <w:p w:rsidR="00800A0A" w:rsidRPr="00314C8A" w:rsidRDefault="00800A0A" w:rsidP="00800A0A">
      <w:pPr>
        <w:jc w:val="both"/>
        <w:rPr>
          <w:rFonts w:ascii="Garamond" w:hAnsi="Garamond"/>
          <w:sz w:val="28"/>
          <w:szCs w:val="28"/>
        </w:rPr>
      </w:pPr>
      <w:r w:rsidRPr="00314C8A">
        <w:rPr>
          <w:rFonts w:ascii="Garamond" w:hAnsi="Garamond" w:cs="Arial"/>
          <w:b/>
          <w:bCs/>
          <w:color w:val="000000"/>
          <w:sz w:val="28"/>
          <w:szCs w:val="28"/>
        </w:rPr>
        <w:t xml:space="preserve">Presentazione del lavoro realizzato in diritti umani </w:t>
      </w:r>
      <w:proofErr w:type="gramStart"/>
      <w:r w:rsidRPr="00314C8A">
        <w:rPr>
          <w:rFonts w:ascii="Garamond" w:hAnsi="Garamond" w:cs="Arial"/>
          <w:b/>
          <w:bCs/>
          <w:color w:val="000000"/>
          <w:sz w:val="28"/>
          <w:szCs w:val="28"/>
        </w:rPr>
        <w:t xml:space="preserve">nella </w:t>
      </w:r>
      <w:proofErr w:type="gramEnd"/>
      <w:r w:rsidRPr="00314C8A">
        <w:rPr>
          <w:rFonts w:ascii="Garamond" w:hAnsi="Garamond" w:cs="Arial"/>
          <w:b/>
          <w:bCs/>
          <w:color w:val="000000"/>
          <w:sz w:val="28"/>
          <w:szCs w:val="28"/>
        </w:rPr>
        <w:t>UNDAV</w:t>
      </w:r>
    </w:p>
    <w:p w:rsidR="00800A0A" w:rsidRPr="00314C8A" w:rsidRDefault="00800A0A" w:rsidP="00800A0A">
      <w:pPr>
        <w:jc w:val="both"/>
        <w:rPr>
          <w:rFonts w:ascii="Garamond" w:hAnsi="Garamond"/>
          <w:sz w:val="28"/>
          <w:szCs w:val="28"/>
          <w:lang w:val="es-AR"/>
        </w:rPr>
      </w:pPr>
      <w:r w:rsidRPr="00314C8A">
        <w:rPr>
          <w:rFonts w:ascii="Garamond" w:hAnsi="Garamond" w:cs="Arial"/>
          <w:color w:val="000000"/>
          <w:sz w:val="28"/>
          <w:szCs w:val="28"/>
          <w:lang w:val="es-AR"/>
        </w:rPr>
        <w:t xml:space="preserve">Prof. Facundo </w:t>
      </w:r>
      <w:proofErr w:type="spellStart"/>
      <w:r w:rsidRPr="00314C8A">
        <w:rPr>
          <w:rFonts w:ascii="Garamond" w:hAnsi="Garamond" w:cs="Arial"/>
          <w:color w:val="000000"/>
          <w:sz w:val="28"/>
          <w:szCs w:val="28"/>
          <w:lang w:val="es-AR"/>
        </w:rPr>
        <w:t>Harguinteguy</w:t>
      </w:r>
      <w:proofErr w:type="spellEnd"/>
      <w:r w:rsidRPr="00314C8A">
        <w:rPr>
          <w:rFonts w:ascii="Garamond" w:hAnsi="Garamond" w:cs="Arial"/>
          <w:color w:val="000000"/>
          <w:sz w:val="28"/>
          <w:szCs w:val="28"/>
          <w:lang w:val="es-AR"/>
        </w:rPr>
        <w:t xml:space="preserve">, </w:t>
      </w:r>
      <w:proofErr w:type="spellStart"/>
      <w:r w:rsidRPr="00314C8A">
        <w:rPr>
          <w:rFonts w:ascii="Garamond" w:hAnsi="Garamond" w:cs="Arial"/>
          <w:color w:val="000000"/>
          <w:sz w:val="28"/>
          <w:szCs w:val="28"/>
          <w:lang w:val="es-AR"/>
        </w:rPr>
        <w:t>Tec</w:t>
      </w:r>
      <w:proofErr w:type="spellEnd"/>
      <w:r w:rsidRPr="00314C8A">
        <w:rPr>
          <w:rFonts w:ascii="Garamond" w:hAnsi="Garamond" w:cs="Arial"/>
          <w:color w:val="000000"/>
          <w:sz w:val="28"/>
          <w:szCs w:val="28"/>
          <w:lang w:val="es-AR"/>
        </w:rPr>
        <w:t xml:space="preserve">. Elena </w:t>
      </w:r>
      <w:proofErr w:type="spellStart"/>
      <w:r w:rsidRPr="00314C8A">
        <w:rPr>
          <w:rFonts w:ascii="Garamond" w:hAnsi="Garamond" w:cs="Arial"/>
          <w:color w:val="000000"/>
          <w:sz w:val="28"/>
          <w:szCs w:val="28"/>
          <w:lang w:val="es-AR"/>
        </w:rPr>
        <w:t>Calvín</w:t>
      </w:r>
      <w:proofErr w:type="spellEnd"/>
      <w:r w:rsidRPr="00314C8A">
        <w:rPr>
          <w:rFonts w:ascii="Garamond" w:hAnsi="Garamond" w:cs="Arial"/>
          <w:color w:val="000000"/>
          <w:sz w:val="28"/>
          <w:szCs w:val="28"/>
          <w:lang w:val="es-AR"/>
        </w:rPr>
        <w:t>, Prof. Pablo Reales e Prof. Mariana Sosa</w:t>
      </w:r>
    </w:p>
    <w:p w:rsidR="00800A0A" w:rsidRPr="00314C8A" w:rsidRDefault="00800A0A" w:rsidP="00800A0A">
      <w:pPr>
        <w:jc w:val="both"/>
        <w:rPr>
          <w:rFonts w:ascii="Garamond" w:hAnsi="Garamond"/>
          <w:sz w:val="28"/>
          <w:szCs w:val="28"/>
          <w:lang w:val="es-AR"/>
        </w:rPr>
      </w:pPr>
      <w:r w:rsidRPr="00314C8A">
        <w:rPr>
          <w:rFonts w:ascii="Garamond" w:hAnsi="Garamond" w:cs="Arial"/>
          <w:color w:val="000000"/>
          <w:sz w:val="28"/>
          <w:szCs w:val="28"/>
          <w:lang w:val="es-AR"/>
        </w:rPr>
        <w:t>Universidad Nacional de Avellaneda</w:t>
      </w:r>
    </w:p>
    <w:p w:rsidR="00800A0A" w:rsidRPr="00314C8A" w:rsidRDefault="00800A0A" w:rsidP="00800A0A">
      <w:pPr>
        <w:jc w:val="both"/>
        <w:rPr>
          <w:rFonts w:ascii="Garamond" w:hAnsi="Garamond"/>
          <w:sz w:val="28"/>
          <w:szCs w:val="28"/>
        </w:rPr>
      </w:pPr>
      <w:r w:rsidRPr="00314C8A">
        <w:rPr>
          <w:rFonts w:ascii="Garamond" w:hAnsi="Garamond" w:cs="Arial"/>
          <w:b/>
          <w:bCs/>
          <w:color w:val="000000"/>
          <w:sz w:val="28"/>
          <w:szCs w:val="28"/>
        </w:rPr>
        <w:lastRenderedPageBreak/>
        <w:t>Presentazione del progetto “</w:t>
      </w:r>
      <w:proofErr w:type="spellStart"/>
      <w:r w:rsidRPr="00314C8A">
        <w:rPr>
          <w:rFonts w:ascii="Garamond" w:hAnsi="Garamond" w:cs="Arial"/>
          <w:b/>
          <w:bCs/>
          <w:color w:val="000000"/>
          <w:sz w:val="28"/>
          <w:szCs w:val="28"/>
        </w:rPr>
        <w:t>Identidad</w:t>
      </w:r>
      <w:proofErr w:type="spellEnd"/>
      <w:r w:rsidRPr="00314C8A">
        <w:rPr>
          <w:rFonts w:ascii="Garamond" w:hAnsi="Garamond" w:cs="Arial"/>
          <w:b/>
          <w:bCs/>
          <w:color w:val="000000"/>
          <w:sz w:val="28"/>
          <w:szCs w:val="28"/>
        </w:rPr>
        <w:t xml:space="preserve"> en UNPAZ”</w:t>
      </w:r>
    </w:p>
    <w:p w:rsidR="00800A0A" w:rsidRPr="00314C8A" w:rsidRDefault="00800A0A" w:rsidP="00800A0A">
      <w:pPr>
        <w:jc w:val="both"/>
        <w:rPr>
          <w:rFonts w:ascii="Garamond" w:hAnsi="Garamond"/>
          <w:sz w:val="28"/>
          <w:szCs w:val="28"/>
          <w:lang w:val="es-AR"/>
        </w:rPr>
      </w:pPr>
      <w:r w:rsidRPr="00314C8A">
        <w:rPr>
          <w:rFonts w:ascii="Garamond" w:hAnsi="Garamond" w:cs="Arial"/>
          <w:color w:val="000000"/>
          <w:sz w:val="28"/>
          <w:szCs w:val="28"/>
          <w:lang w:val="es-AR"/>
        </w:rPr>
        <w:t xml:space="preserve">Prof. Cristina </w:t>
      </w:r>
      <w:proofErr w:type="spellStart"/>
      <w:r w:rsidRPr="00314C8A">
        <w:rPr>
          <w:rFonts w:ascii="Garamond" w:hAnsi="Garamond" w:cs="Arial"/>
          <w:color w:val="000000"/>
          <w:sz w:val="28"/>
          <w:szCs w:val="28"/>
          <w:lang w:val="es-AR"/>
        </w:rPr>
        <w:t>Bettanin</w:t>
      </w:r>
      <w:proofErr w:type="spellEnd"/>
    </w:p>
    <w:p w:rsidR="00800A0A" w:rsidRPr="00314C8A" w:rsidRDefault="00800A0A" w:rsidP="00800A0A">
      <w:pPr>
        <w:jc w:val="both"/>
        <w:rPr>
          <w:rFonts w:ascii="Garamond" w:hAnsi="Garamond"/>
          <w:sz w:val="28"/>
          <w:szCs w:val="28"/>
          <w:lang w:val="es-AR"/>
        </w:rPr>
      </w:pPr>
      <w:r w:rsidRPr="00314C8A">
        <w:rPr>
          <w:rFonts w:ascii="Garamond" w:hAnsi="Garamond" w:cs="Arial"/>
          <w:color w:val="000000"/>
          <w:sz w:val="28"/>
          <w:szCs w:val="28"/>
          <w:lang w:val="es-AR"/>
        </w:rPr>
        <w:t>Universidad Nacional de José C. Paz</w:t>
      </w:r>
    </w:p>
    <w:p w:rsidR="00800A0A" w:rsidRPr="00314C8A" w:rsidRDefault="00800A0A" w:rsidP="00800A0A">
      <w:pPr>
        <w:jc w:val="both"/>
        <w:rPr>
          <w:rFonts w:ascii="Garamond" w:hAnsi="Garamond"/>
          <w:sz w:val="28"/>
          <w:szCs w:val="28"/>
        </w:rPr>
      </w:pPr>
      <w:r w:rsidRPr="00314C8A">
        <w:rPr>
          <w:rFonts w:ascii="Garamond" w:hAnsi="Garamond" w:cs="Arial"/>
          <w:b/>
          <w:bCs/>
          <w:color w:val="000000"/>
          <w:sz w:val="28"/>
          <w:szCs w:val="28"/>
        </w:rPr>
        <w:t xml:space="preserve">Modera: </w:t>
      </w:r>
      <w:r w:rsidRPr="00314C8A">
        <w:rPr>
          <w:rFonts w:ascii="Garamond" w:hAnsi="Garamond" w:cs="Arial"/>
          <w:color w:val="000000"/>
          <w:sz w:val="28"/>
          <w:szCs w:val="28"/>
        </w:rPr>
        <w:t xml:space="preserve">Prof. Cristina </w:t>
      </w:r>
      <w:proofErr w:type="spellStart"/>
      <w:r w:rsidRPr="00314C8A">
        <w:rPr>
          <w:rFonts w:ascii="Garamond" w:hAnsi="Garamond" w:cs="Arial"/>
          <w:color w:val="000000"/>
          <w:sz w:val="28"/>
          <w:szCs w:val="28"/>
        </w:rPr>
        <w:t>Bettanin</w:t>
      </w:r>
      <w:proofErr w:type="spellEnd"/>
      <w:r w:rsidRPr="00314C8A">
        <w:rPr>
          <w:rFonts w:ascii="Garamond" w:hAnsi="Garamond" w:cs="Arial"/>
          <w:color w:val="000000"/>
          <w:sz w:val="28"/>
          <w:szCs w:val="28"/>
        </w:rPr>
        <w:t xml:space="preserve"> y Leticia Marrone</w:t>
      </w:r>
    </w:p>
    <w:p w:rsidR="00800A0A" w:rsidRDefault="00800A0A" w:rsidP="00800A0A">
      <w:pPr>
        <w:jc w:val="both"/>
        <w:rPr>
          <w:rFonts w:ascii="Garamond" w:hAnsi="Garamond" w:cs="Arial"/>
          <w:color w:val="000000"/>
          <w:sz w:val="28"/>
          <w:szCs w:val="28"/>
        </w:rPr>
      </w:pPr>
    </w:p>
    <w:p w:rsidR="00800A0A" w:rsidRPr="001E2B33" w:rsidRDefault="00800A0A" w:rsidP="00800A0A">
      <w:pPr>
        <w:jc w:val="both"/>
        <w:rPr>
          <w:rFonts w:ascii="Garamond" w:hAnsi="Garamond" w:cs="Arial"/>
          <w:color w:val="000000"/>
          <w:sz w:val="28"/>
          <w:szCs w:val="28"/>
        </w:rPr>
      </w:pPr>
      <w:r w:rsidRPr="001E2B33">
        <w:rPr>
          <w:rFonts w:ascii="Garamond" w:hAnsi="Garamond" w:cs="Arial"/>
          <w:color w:val="000000"/>
          <w:sz w:val="28"/>
          <w:szCs w:val="28"/>
        </w:rPr>
        <w:t xml:space="preserve">I risultati della giornata di studi possono essere considerati da più punti di vista. In primo luogo è </w:t>
      </w:r>
      <w:proofErr w:type="gramStart"/>
      <w:r w:rsidRPr="001E2B33">
        <w:rPr>
          <w:rFonts w:ascii="Garamond" w:hAnsi="Garamond" w:cs="Arial"/>
          <w:color w:val="000000"/>
          <w:sz w:val="28"/>
          <w:szCs w:val="28"/>
        </w:rPr>
        <w:t>risultata</w:t>
      </w:r>
      <w:proofErr w:type="gramEnd"/>
      <w:r w:rsidRPr="001E2B33">
        <w:rPr>
          <w:rFonts w:ascii="Garamond" w:hAnsi="Garamond" w:cs="Arial"/>
          <w:color w:val="000000"/>
          <w:sz w:val="28"/>
          <w:szCs w:val="28"/>
        </w:rPr>
        <w:t xml:space="preserve"> confermata la centralità dell’Argentina, dalla fine dell'ultima dittatura militare fino a oggi, nel dibattito in continua evoluzione sui diritti umani e le violazioni degli stessi, per la memorializzazione, la ricerca della verità e della sanzione penale, la riflessione su temi quali l’obbedienza dovuta, o il diritto all’identità. Nel corso degli ultimi quarant’anni il discorso sui diritti umani si è evoluto costantemente, trasformando o elaborando in maniera originale significati, si </w:t>
      </w:r>
      <w:proofErr w:type="gramStart"/>
      <w:r w:rsidRPr="001E2B33">
        <w:rPr>
          <w:rFonts w:ascii="Garamond" w:hAnsi="Garamond" w:cs="Arial"/>
          <w:color w:val="000000"/>
          <w:sz w:val="28"/>
          <w:szCs w:val="28"/>
        </w:rPr>
        <w:t>pensi</w:t>
      </w:r>
      <w:proofErr w:type="gramEnd"/>
      <w:r w:rsidRPr="001E2B33">
        <w:rPr>
          <w:rFonts w:ascii="Garamond" w:hAnsi="Garamond" w:cs="Arial"/>
          <w:color w:val="000000"/>
          <w:sz w:val="28"/>
          <w:szCs w:val="28"/>
        </w:rPr>
        <w:t xml:space="preserve"> al tema dell’identità, o nel produrre necessità di memorializzazione, soprattutto attraverso il mondo associativo, ma anche attraverso politiche pubbliche, che nel corso dei decenni hanno finito per trasformarsi in patrimonio culturale comune ad ampi strati delle società interessate. Ciò si è potuto evidenziare </w:t>
      </w:r>
      <w:proofErr w:type="gramStart"/>
      <w:r w:rsidRPr="001E2B33">
        <w:rPr>
          <w:rFonts w:ascii="Garamond" w:hAnsi="Garamond" w:cs="Arial"/>
          <w:color w:val="000000"/>
          <w:sz w:val="28"/>
          <w:szCs w:val="28"/>
        </w:rPr>
        <w:t>a partire dai</w:t>
      </w:r>
      <w:proofErr w:type="gramEnd"/>
      <w:r w:rsidRPr="001E2B33">
        <w:rPr>
          <w:rFonts w:ascii="Garamond" w:hAnsi="Garamond" w:cs="Arial"/>
          <w:color w:val="000000"/>
          <w:sz w:val="28"/>
          <w:szCs w:val="28"/>
        </w:rPr>
        <w:t xml:space="preserve"> contributi dei partner italiani, chi scrive e il Prof. </w:t>
      </w:r>
      <w:proofErr w:type="spellStart"/>
      <w:r w:rsidRPr="001E2B33">
        <w:rPr>
          <w:rFonts w:ascii="Garamond" w:hAnsi="Garamond" w:cs="Arial"/>
          <w:color w:val="000000"/>
          <w:sz w:val="28"/>
          <w:szCs w:val="28"/>
        </w:rPr>
        <w:t>Tognonato</w:t>
      </w:r>
      <w:proofErr w:type="spellEnd"/>
      <w:r w:rsidRPr="001E2B33">
        <w:rPr>
          <w:rFonts w:ascii="Garamond" w:hAnsi="Garamond" w:cs="Arial"/>
          <w:color w:val="000000"/>
          <w:sz w:val="28"/>
          <w:szCs w:val="28"/>
        </w:rPr>
        <w:t xml:space="preserve">, in particolare rispetto alla fruttifera e persistente contaminazione del discorso sui diritti umani, e su categorie quali l’esilio, tra Italia e Argentina, in un </w:t>
      </w:r>
      <w:proofErr w:type="gramStart"/>
      <w:r w:rsidRPr="001E2B33">
        <w:rPr>
          <w:rFonts w:ascii="Garamond" w:hAnsi="Garamond" w:cs="Arial"/>
          <w:color w:val="000000"/>
          <w:sz w:val="28"/>
          <w:szCs w:val="28"/>
        </w:rPr>
        <w:t>contesto</w:t>
      </w:r>
      <w:proofErr w:type="gramEnd"/>
      <w:r w:rsidRPr="001E2B33">
        <w:rPr>
          <w:rFonts w:ascii="Garamond" w:hAnsi="Garamond" w:cs="Arial"/>
          <w:color w:val="000000"/>
          <w:sz w:val="28"/>
          <w:szCs w:val="28"/>
        </w:rPr>
        <w:t xml:space="preserve"> nel quale fin dai primi anni Settanta, basti pensare al ruolo del Tribunale Russell, lo studio dell’Archivio del quale è stato oggetto di dibattito o al ruolo delle diverse generazioni dell’esilio. </w:t>
      </w:r>
    </w:p>
    <w:p w:rsidR="00800A0A" w:rsidRDefault="00800A0A" w:rsidP="00800A0A">
      <w:pPr>
        <w:jc w:val="both"/>
        <w:rPr>
          <w:rFonts w:ascii="Garamond" w:hAnsi="Garamond" w:cs="Arial"/>
          <w:color w:val="000000"/>
          <w:sz w:val="28"/>
          <w:szCs w:val="28"/>
        </w:rPr>
      </w:pPr>
    </w:p>
    <w:p w:rsidR="00800A0A" w:rsidRPr="001E2B33" w:rsidRDefault="00800A0A" w:rsidP="00800A0A">
      <w:pPr>
        <w:jc w:val="both"/>
        <w:rPr>
          <w:rFonts w:ascii="Garamond" w:hAnsi="Garamond" w:cs="Arial"/>
          <w:color w:val="000000"/>
          <w:sz w:val="28"/>
          <w:szCs w:val="28"/>
        </w:rPr>
      </w:pPr>
      <w:r w:rsidRPr="001E2B33">
        <w:rPr>
          <w:rFonts w:ascii="Garamond" w:hAnsi="Garamond" w:cs="Arial"/>
          <w:color w:val="000000"/>
          <w:sz w:val="28"/>
          <w:szCs w:val="28"/>
        </w:rPr>
        <w:t xml:space="preserve">È stato fatto il punto sull’evoluzione della comprensione del fenomeno </w:t>
      </w:r>
      <w:proofErr w:type="gramStart"/>
      <w:r w:rsidRPr="001E2B33">
        <w:rPr>
          <w:rFonts w:ascii="Garamond" w:hAnsi="Garamond" w:cs="Arial"/>
          <w:color w:val="000000"/>
          <w:sz w:val="28"/>
          <w:szCs w:val="28"/>
        </w:rPr>
        <w:t>delle</w:t>
      </w:r>
      <w:proofErr w:type="gramEnd"/>
      <w:r w:rsidRPr="001E2B33">
        <w:rPr>
          <w:rFonts w:ascii="Garamond" w:hAnsi="Garamond" w:cs="Arial"/>
          <w:color w:val="000000"/>
          <w:sz w:val="28"/>
          <w:szCs w:val="28"/>
        </w:rPr>
        <w:t xml:space="preserve"> violazioni dei diritti umani sulle due sponde dell’Atlantico e sulla sua patrimonializzazione culturale lavorando in particolare su temi quali l’identità e l’evoluzione del discorso. Il punto di vista in particolare delle </w:t>
      </w:r>
      <w:proofErr w:type="spellStart"/>
      <w:r w:rsidRPr="001E2B33">
        <w:rPr>
          <w:rFonts w:ascii="Garamond" w:hAnsi="Garamond" w:cs="Arial"/>
          <w:i/>
          <w:color w:val="000000"/>
          <w:sz w:val="28"/>
          <w:szCs w:val="28"/>
        </w:rPr>
        <w:t>Abuelas</w:t>
      </w:r>
      <w:proofErr w:type="spellEnd"/>
      <w:r w:rsidRPr="001E2B33">
        <w:rPr>
          <w:rFonts w:ascii="Garamond" w:hAnsi="Garamond" w:cs="Arial"/>
          <w:i/>
          <w:color w:val="000000"/>
          <w:sz w:val="28"/>
          <w:szCs w:val="28"/>
        </w:rPr>
        <w:t xml:space="preserve"> de </w:t>
      </w:r>
      <w:proofErr w:type="spellStart"/>
      <w:proofErr w:type="gramStart"/>
      <w:r w:rsidRPr="001E2B33">
        <w:rPr>
          <w:rFonts w:ascii="Garamond" w:hAnsi="Garamond" w:cs="Arial"/>
          <w:i/>
          <w:color w:val="000000"/>
          <w:sz w:val="28"/>
          <w:szCs w:val="28"/>
        </w:rPr>
        <w:t>Plaza</w:t>
      </w:r>
      <w:proofErr w:type="spellEnd"/>
      <w:proofErr w:type="gramEnd"/>
      <w:r w:rsidRPr="001E2B33">
        <w:rPr>
          <w:rFonts w:ascii="Garamond" w:hAnsi="Garamond" w:cs="Arial"/>
          <w:i/>
          <w:color w:val="000000"/>
          <w:sz w:val="28"/>
          <w:szCs w:val="28"/>
        </w:rPr>
        <w:t xml:space="preserve"> de Mayo</w:t>
      </w:r>
      <w:r w:rsidRPr="001E2B33">
        <w:rPr>
          <w:rFonts w:ascii="Garamond" w:hAnsi="Garamond" w:cs="Arial"/>
          <w:color w:val="000000"/>
          <w:sz w:val="28"/>
          <w:szCs w:val="28"/>
        </w:rPr>
        <w:t>, parte del consorzio che propone il progetto, rispetto all’identità è notevolmente innovativo, e si conferma che meriti di essere studiato dal punto di vista europeo anche rispetto a dibattiti collaterali sul diritto all’identità nel contesto, per esempio, della procreazione assistita o dell’adozione. Inoltre gli studi sull’evoluzione del discorso partendo dalla sinistra rivoluzionaria negli anni Settanta fino all’acquisizione di una grammatica “</w:t>
      </w:r>
      <w:proofErr w:type="spellStart"/>
      <w:r w:rsidRPr="001E2B33">
        <w:rPr>
          <w:rFonts w:ascii="Garamond" w:hAnsi="Garamond" w:cs="Arial"/>
          <w:color w:val="000000"/>
          <w:sz w:val="28"/>
          <w:szCs w:val="28"/>
        </w:rPr>
        <w:t>derechohumanista</w:t>
      </w:r>
      <w:proofErr w:type="spellEnd"/>
      <w:r w:rsidRPr="001E2B33">
        <w:rPr>
          <w:rFonts w:ascii="Garamond" w:hAnsi="Garamond" w:cs="Arial"/>
          <w:color w:val="000000"/>
          <w:sz w:val="28"/>
          <w:szCs w:val="28"/>
        </w:rPr>
        <w:t xml:space="preserve">”, che si stanno sviluppando negli ultimi anni, nel Cono Sud sono molto recenti e originali, si pensi ad autrici come Vania </w:t>
      </w:r>
      <w:proofErr w:type="spellStart"/>
      <w:r w:rsidRPr="001E2B33">
        <w:rPr>
          <w:rFonts w:ascii="Garamond" w:hAnsi="Garamond" w:cs="Arial"/>
          <w:color w:val="000000"/>
          <w:sz w:val="28"/>
          <w:szCs w:val="28"/>
        </w:rPr>
        <w:t>Markarian</w:t>
      </w:r>
      <w:proofErr w:type="spellEnd"/>
      <w:r w:rsidRPr="001E2B33">
        <w:rPr>
          <w:rFonts w:ascii="Garamond" w:hAnsi="Garamond" w:cs="Arial"/>
          <w:color w:val="000000"/>
          <w:sz w:val="28"/>
          <w:szCs w:val="28"/>
        </w:rPr>
        <w:t xml:space="preserve">, sono nuovissimi in Italia e in Europa e hanno confermato che richiedano uno sviluppo </w:t>
      </w:r>
      <w:proofErr w:type="gramStart"/>
      <w:r w:rsidRPr="001E2B33">
        <w:rPr>
          <w:rFonts w:ascii="Garamond" w:hAnsi="Garamond" w:cs="Arial"/>
          <w:color w:val="000000"/>
          <w:sz w:val="28"/>
          <w:szCs w:val="28"/>
        </w:rPr>
        <w:t>significativo</w:t>
      </w:r>
      <w:proofErr w:type="gramEnd"/>
      <w:r w:rsidRPr="001E2B33">
        <w:rPr>
          <w:rFonts w:ascii="Garamond" w:hAnsi="Garamond" w:cs="Arial"/>
          <w:color w:val="000000"/>
          <w:sz w:val="28"/>
          <w:szCs w:val="28"/>
        </w:rPr>
        <w:t xml:space="preserve"> a partire dal progetto CUIA nell’ambito </w:t>
      </w:r>
      <w:r w:rsidRPr="001E2B33">
        <w:rPr>
          <w:rFonts w:ascii="Garamond" w:hAnsi="Garamond" w:cs="Arial"/>
          <w:color w:val="000000"/>
          <w:sz w:val="28"/>
          <w:szCs w:val="28"/>
          <w:shd w:val="clear" w:color="auto" w:fill="FFFFFF"/>
        </w:rPr>
        <w:t>dell'</w:t>
      </w:r>
      <w:r w:rsidRPr="001E2B33">
        <w:rPr>
          <w:rFonts w:ascii="Garamond" w:hAnsi="Garamond" w:cs="Arial"/>
          <w:i/>
          <w:color w:val="000000"/>
          <w:sz w:val="28"/>
          <w:szCs w:val="28"/>
          <w:shd w:val="clear" w:color="auto" w:fill="FFFFFF"/>
        </w:rPr>
        <w:t xml:space="preserve">EU Strategic Framework on Human </w:t>
      </w:r>
      <w:proofErr w:type="spellStart"/>
      <w:r w:rsidRPr="001E2B33">
        <w:rPr>
          <w:rFonts w:ascii="Garamond" w:hAnsi="Garamond" w:cs="Arial"/>
          <w:i/>
          <w:color w:val="000000"/>
          <w:sz w:val="28"/>
          <w:szCs w:val="28"/>
          <w:shd w:val="clear" w:color="auto" w:fill="FFFFFF"/>
        </w:rPr>
        <w:t>Rights</w:t>
      </w:r>
      <w:proofErr w:type="spellEnd"/>
      <w:r w:rsidRPr="001E2B33">
        <w:rPr>
          <w:rFonts w:ascii="Garamond" w:hAnsi="Garamond" w:cs="Arial"/>
          <w:i/>
          <w:color w:val="000000"/>
          <w:sz w:val="28"/>
          <w:szCs w:val="28"/>
          <w:shd w:val="clear" w:color="auto" w:fill="FFFFFF"/>
        </w:rPr>
        <w:t xml:space="preserve"> and </w:t>
      </w:r>
      <w:proofErr w:type="spellStart"/>
      <w:r w:rsidRPr="001E2B33">
        <w:rPr>
          <w:rFonts w:ascii="Garamond" w:hAnsi="Garamond" w:cs="Arial"/>
          <w:i/>
          <w:color w:val="000000"/>
          <w:sz w:val="28"/>
          <w:szCs w:val="28"/>
          <w:shd w:val="clear" w:color="auto" w:fill="FFFFFF"/>
        </w:rPr>
        <w:t>Democracy</w:t>
      </w:r>
      <w:proofErr w:type="spellEnd"/>
      <w:r w:rsidRPr="001E2B33">
        <w:rPr>
          <w:rFonts w:ascii="Garamond" w:hAnsi="Garamond" w:cs="Arial"/>
          <w:color w:val="000000"/>
          <w:sz w:val="28"/>
          <w:szCs w:val="28"/>
          <w:shd w:val="clear" w:color="auto" w:fill="FFFFFF"/>
        </w:rPr>
        <w:t xml:space="preserve"> così come adottato dal Consiglio nel 2012 e come valore </w:t>
      </w:r>
      <w:proofErr w:type="spellStart"/>
      <w:r w:rsidRPr="001E2B33">
        <w:rPr>
          <w:rFonts w:ascii="Garamond" w:hAnsi="Garamond" w:cs="Arial"/>
          <w:color w:val="000000"/>
          <w:sz w:val="28"/>
          <w:szCs w:val="28"/>
          <w:shd w:val="clear" w:color="auto" w:fill="FFFFFF"/>
        </w:rPr>
        <w:t>fondativo</w:t>
      </w:r>
      <w:proofErr w:type="spellEnd"/>
      <w:r w:rsidRPr="001E2B33">
        <w:rPr>
          <w:rFonts w:ascii="Garamond" w:hAnsi="Garamond" w:cs="Arial"/>
          <w:color w:val="000000"/>
          <w:sz w:val="28"/>
          <w:szCs w:val="28"/>
          <w:shd w:val="clear" w:color="auto" w:fill="FFFFFF"/>
        </w:rPr>
        <w:t xml:space="preserve"> dell’Europa stessa.</w:t>
      </w:r>
    </w:p>
    <w:p w:rsidR="00800A0A" w:rsidRDefault="00800A0A" w:rsidP="00800A0A">
      <w:pPr>
        <w:jc w:val="both"/>
        <w:rPr>
          <w:rFonts w:ascii="Garamond" w:hAnsi="Garamond" w:cs="Arial"/>
          <w:color w:val="000000"/>
          <w:sz w:val="28"/>
          <w:szCs w:val="28"/>
        </w:rPr>
      </w:pPr>
    </w:p>
    <w:p w:rsidR="00800A0A" w:rsidRPr="001E2B33" w:rsidRDefault="00800A0A" w:rsidP="00800A0A">
      <w:pPr>
        <w:jc w:val="both"/>
        <w:rPr>
          <w:rFonts w:ascii="Garamond" w:hAnsi="Garamond" w:cs="Arial"/>
          <w:color w:val="000000"/>
          <w:sz w:val="28"/>
          <w:szCs w:val="28"/>
        </w:rPr>
      </w:pPr>
      <w:r w:rsidRPr="001E2B33">
        <w:rPr>
          <w:rFonts w:ascii="Garamond" w:hAnsi="Garamond" w:cs="Arial"/>
          <w:color w:val="000000"/>
          <w:sz w:val="28"/>
          <w:szCs w:val="28"/>
        </w:rPr>
        <w:t xml:space="preserve">Rilevantissimo il contributo della dott. </w:t>
      </w:r>
      <w:proofErr w:type="spellStart"/>
      <w:r w:rsidRPr="001E2B33">
        <w:rPr>
          <w:rFonts w:ascii="Garamond" w:hAnsi="Garamond" w:cs="Arial"/>
          <w:color w:val="000000"/>
          <w:sz w:val="28"/>
          <w:szCs w:val="28"/>
        </w:rPr>
        <w:t>Veiga</w:t>
      </w:r>
      <w:proofErr w:type="spellEnd"/>
      <w:r w:rsidRPr="001E2B33">
        <w:rPr>
          <w:rFonts w:ascii="Garamond" w:hAnsi="Garamond" w:cs="Arial"/>
          <w:color w:val="000000"/>
          <w:sz w:val="28"/>
          <w:szCs w:val="28"/>
        </w:rPr>
        <w:t xml:space="preserve">, sulla prospettiva evolutiva della comunicazione istituzionale delle </w:t>
      </w:r>
      <w:proofErr w:type="spellStart"/>
      <w:r w:rsidRPr="001E2B33">
        <w:rPr>
          <w:rFonts w:ascii="Garamond" w:hAnsi="Garamond" w:cs="Arial"/>
          <w:color w:val="000000"/>
          <w:sz w:val="28"/>
          <w:szCs w:val="28"/>
        </w:rPr>
        <w:t>Abuelas</w:t>
      </w:r>
      <w:proofErr w:type="spellEnd"/>
      <w:r w:rsidRPr="001E2B33">
        <w:rPr>
          <w:rFonts w:ascii="Garamond" w:hAnsi="Garamond" w:cs="Arial"/>
          <w:color w:val="000000"/>
          <w:sz w:val="28"/>
          <w:szCs w:val="28"/>
        </w:rPr>
        <w:t xml:space="preserve"> de </w:t>
      </w:r>
      <w:proofErr w:type="spellStart"/>
      <w:proofErr w:type="gramStart"/>
      <w:r w:rsidRPr="001E2B33">
        <w:rPr>
          <w:rFonts w:ascii="Garamond" w:hAnsi="Garamond" w:cs="Arial"/>
          <w:color w:val="000000"/>
          <w:sz w:val="28"/>
          <w:szCs w:val="28"/>
        </w:rPr>
        <w:t>Plaza</w:t>
      </w:r>
      <w:proofErr w:type="spellEnd"/>
      <w:proofErr w:type="gramEnd"/>
      <w:r w:rsidRPr="001E2B33">
        <w:rPr>
          <w:rFonts w:ascii="Garamond" w:hAnsi="Garamond" w:cs="Arial"/>
          <w:color w:val="000000"/>
          <w:sz w:val="28"/>
          <w:szCs w:val="28"/>
        </w:rPr>
        <w:t xml:space="preserve"> de Mayo. Proprio il tema dell’identità è </w:t>
      </w:r>
      <w:proofErr w:type="gramStart"/>
      <w:r w:rsidRPr="001E2B33">
        <w:rPr>
          <w:rFonts w:ascii="Garamond" w:hAnsi="Garamond" w:cs="Arial"/>
          <w:color w:val="000000"/>
          <w:sz w:val="28"/>
          <w:szCs w:val="28"/>
        </w:rPr>
        <w:t>risultato</w:t>
      </w:r>
      <w:proofErr w:type="gramEnd"/>
      <w:r w:rsidRPr="001E2B33">
        <w:rPr>
          <w:rFonts w:ascii="Garamond" w:hAnsi="Garamond" w:cs="Arial"/>
          <w:color w:val="000000"/>
          <w:sz w:val="28"/>
          <w:szCs w:val="28"/>
        </w:rPr>
        <w:t xml:space="preserve"> centrale nei contributi offerti dai partner locali, ed è al centro del lavoro di ricerca multidisciplinare, sociologico, antropologico, storiografico, del diritto, in particolare con il progetto “</w:t>
      </w:r>
      <w:proofErr w:type="spellStart"/>
      <w:r w:rsidRPr="001E2B33">
        <w:rPr>
          <w:rFonts w:ascii="Garamond" w:hAnsi="Garamond" w:cs="Arial"/>
          <w:color w:val="000000"/>
          <w:sz w:val="28"/>
          <w:szCs w:val="28"/>
        </w:rPr>
        <w:t>Identidad</w:t>
      </w:r>
      <w:proofErr w:type="spellEnd"/>
      <w:r w:rsidRPr="001E2B33">
        <w:rPr>
          <w:rFonts w:ascii="Garamond" w:hAnsi="Garamond" w:cs="Arial"/>
          <w:color w:val="000000"/>
          <w:sz w:val="28"/>
          <w:szCs w:val="28"/>
        </w:rPr>
        <w:t xml:space="preserve"> en UNPAZ”, diretto dalla Prof. Cristina </w:t>
      </w:r>
      <w:proofErr w:type="spellStart"/>
      <w:r w:rsidRPr="001E2B33">
        <w:rPr>
          <w:rFonts w:ascii="Garamond" w:hAnsi="Garamond" w:cs="Arial"/>
          <w:color w:val="000000"/>
          <w:sz w:val="28"/>
          <w:szCs w:val="28"/>
        </w:rPr>
        <w:t>Bettanin</w:t>
      </w:r>
      <w:proofErr w:type="spellEnd"/>
      <w:r w:rsidRPr="001E2B33">
        <w:rPr>
          <w:rFonts w:ascii="Garamond" w:hAnsi="Garamond" w:cs="Arial"/>
          <w:color w:val="000000"/>
          <w:sz w:val="28"/>
          <w:szCs w:val="28"/>
        </w:rPr>
        <w:t xml:space="preserve">, che lavora sulle strategie di ricerca delle </w:t>
      </w:r>
      <w:proofErr w:type="spellStart"/>
      <w:r w:rsidRPr="001E2B33">
        <w:rPr>
          <w:rFonts w:ascii="Garamond" w:hAnsi="Garamond" w:cs="Arial"/>
          <w:color w:val="000000"/>
          <w:sz w:val="28"/>
          <w:szCs w:val="28"/>
        </w:rPr>
        <w:t>Abuelas</w:t>
      </w:r>
      <w:proofErr w:type="spellEnd"/>
      <w:r w:rsidRPr="001E2B33">
        <w:rPr>
          <w:rFonts w:ascii="Garamond" w:hAnsi="Garamond" w:cs="Arial"/>
          <w:color w:val="000000"/>
          <w:sz w:val="28"/>
          <w:szCs w:val="28"/>
        </w:rPr>
        <w:t xml:space="preserve"> di </w:t>
      </w:r>
      <w:proofErr w:type="spellStart"/>
      <w:proofErr w:type="gramStart"/>
      <w:r w:rsidRPr="001E2B33">
        <w:rPr>
          <w:rFonts w:ascii="Garamond" w:hAnsi="Garamond" w:cs="Arial"/>
          <w:color w:val="000000"/>
          <w:sz w:val="28"/>
          <w:szCs w:val="28"/>
        </w:rPr>
        <w:t>Plaza</w:t>
      </w:r>
      <w:proofErr w:type="spellEnd"/>
      <w:proofErr w:type="gramEnd"/>
      <w:r w:rsidRPr="001E2B33">
        <w:rPr>
          <w:rFonts w:ascii="Garamond" w:hAnsi="Garamond" w:cs="Arial"/>
          <w:color w:val="000000"/>
          <w:sz w:val="28"/>
          <w:szCs w:val="28"/>
        </w:rPr>
        <w:t xml:space="preserve"> de Mayo, e in particolare alle peculiarità della condizione di fratelli in cerca di fratelli. A ciò si aggiunga, soprattutto con i contributi dei colleghi che hanno avuto la parola nella sessione pomeridiana, la centralità data alla terza missione, “</w:t>
      </w:r>
      <w:proofErr w:type="spellStart"/>
      <w:r w:rsidRPr="001E2B33">
        <w:rPr>
          <w:rFonts w:ascii="Garamond" w:hAnsi="Garamond" w:cs="Arial"/>
          <w:color w:val="000000"/>
          <w:sz w:val="28"/>
          <w:szCs w:val="28"/>
        </w:rPr>
        <w:t>extensión</w:t>
      </w:r>
      <w:proofErr w:type="spellEnd"/>
      <w:r w:rsidRPr="001E2B33">
        <w:rPr>
          <w:rFonts w:ascii="Garamond" w:hAnsi="Garamond" w:cs="Arial"/>
          <w:color w:val="000000"/>
          <w:sz w:val="28"/>
          <w:szCs w:val="28"/>
        </w:rPr>
        <w:t xml:space="preserve"> universitaria” e all’università come luogo per l’educazione ai diritti umani. </w:t>
      </w:r>
    </w:p>
    <w:p w:rsidR="00800A0A" w:rsidRDefault="00800A0A" w:rsidP="00800A0A">
      <w:pPr>
        <w:jc w:val="both"/>
        <w:rPr>
          <w:rFonts w:ascii="Garamond" w:hAnsi="Garamond"/>
          <w:sz w:val="28"/>
          <w:szCs w:val="28"/>
        </w:rPr>
      </w:pPr>
    </w:p>
    <w:p w:rsidR="00800A0A" w:rsidRDefault="00800A0A" w:rsidP="00800A0A">
      <w:pPr>
        <w:jc w:val="both"/>
        <w:rPr>
          <w:rFonts w:ascii="Garamond" w:hAnsi="Garamond"/>
          <w:sz w:val="28"/>
          <w:szCs w:val="28"/>
        </w:rPr>
      </w:pPr>
      <w:r w:rsidRPr="001E2B33">
        <w:rPr>
          <w:rFonts w:ascii="Garamond" w:hAnsi="Garamond"/>
          <w:sz w:val="28"/>
          <w:szCs w:val="28"/>
        </w:rPr>
        <w:t xml:space="preserve">Sono stati stabiliti dei fruttiferi rapporti scientifici, in particolare con la cooptazione di chi scrive nel comitato scientifico della rivista </w:t>
      </w:r>
      <w:proofErr w:type="spellStart"/>
      <w:r w:rsidRPr="00800A0A">
        <w:rPr>
          <w:rFonts w:ascii="Garamond" w:hAnsi="Garamond"/>
          <w:i/>
          <w:sz w:val="28"/>
          <w:szCs w:val="28"/>
        </w:rPr>
        <w:t>Territorios</w:t>
      </w:r>
      <w:proofErr w:type="spellEnd"/>
      <w:r w:rsidRPr="001E2B33">
        <w:rPr>
          <w:rFonts w:ascii="Garamond" w:hAnsi="Garamond"/>
          <w:sz w:val="28"/>
          <w:szCs w:val="28"/>
        </w:rPr>
        <w:t xml:space="preserve">, che permetteranno nei prossimi anni di lavorare sulla continua </w:t>
      </w:r>
      <w:proofErr w:type="spellStart"/>
      <w:r w:rsidRPr="001E2B33">
        <w:rPr>
          <w:rFonts w:ascii="Garamond" w:hAnsi="Garamond"/>
          <w:sz w:val="28"/>
          <w:szCs w:val="28"/>
        </w:rPr>
        <w:t>risignificazione</w:t>
      </w:r>
      <w:proofErr w:type="spellEnd"/>
      <w:r w:rsidRPr="001E2B33">
        <w:rPr>
          <w:rFonts w:ascii="Garamond" w:hAnsi="Garamond"/>
          <w:sz w:val="28"/>
          <w:szCs w:val="28"/>
        </w:rPr>
        <w:t xml:space="preserve"> dei concetti inerenti </w:t>
      </w:r>
      <w:proofErr w:type="gramStart"/>
      <w:r w:rsidRPr="001E2B33">
        <w:rPr>
          <w:rFonts w:ascii="Garamond" w:hAnsi="Garamond"/>
          <w:sz w:val="28"/>
          <w:szCs w:val="28"/>
        </w:rPr>
        <w:t>i</w:t>
      </w:r>
      <w:proofErr w:type="gramEnd"/>
      <w:r w:rsidRPr="001E2B33">
        <w:rPr>
          <w:rFonts w:ascii="Garamond" w:hAnsi="Garamond"/>
          <w:sz w:val="28"/>
          <w:szCs w:val="28"/>
        </w:rPr>
        <w:t xml:space="preserve"> diritti umani, e sono state gettate le basi per poter avanzare nel campo della collaborazione didattica per arrivare laurea </w:t>
      </w:r>
      <w:proofErr w:type="spellStart"/>
      <w:r w:rsidRPr="001E2B33">
        <w:rPr>
          <w:rFonts w:ascii="Garamond" w:hAnsi="Garamond"/>
          <w:sz w:val="28"/>
          <w:szCs w:val="28"/>
        </w:rPr>
        <w:t>binazionali</w:t>
      </w:r>
      <w:proofErr w:type="spellEnd"/>
      <w:r w:rsidRPr="001E2B33">
        <w:rPr>
          <w:rFonts w:ascii="Garamond" w:hAnsi="Garamond"/>
          <w:sz w:val="28"/>
          <w:szCs w:val="28"/>
        </w:rPr>
        <w:t xml:space="preserve"> e/o con doppio titolo tra gli atenei coinvolti.</w:t>
      </w:r>
    </w:p>
    <w:p w:rsidR="00800A0A" w:rsidRPr="001E2B33" w:rsidRDefault="00800A0A" w:rsidP="00800A0A">
      <w:pPr>
        <w:jc w:val="both"/>
        <w:rPr>
          <w:rFonts w:ascii="Garamond" w:hAnsi="Garamond"/>
          <w:sz w:val="28"/>
          <w:szCs w:val="28"/>
        </w:rPr>
      </w:pPr>
    </w:p>
    <w:p w:rsidR="00800A0A" w:rsidRPr="001E2B33" w:rsidRDefault="00800A0A" w:rsidP="00800A0A">
      <w:pPr>
        <w:jc w:val="right"/>
        <w:rPr>
          <w:rFonts w:ascii="Garamond" w:hAnsi="Garamond" w:cs="Arial"/>
          <w:color w:val="000000"/>
          <w:sz w:val="28"/>
          <w:szCs w:val="28"/>
        </w:rPr>
      </w:pPr>
      <w:r w:rsidRPr="001E2B33">
        <w:rPr>
          <w:rFonts w:ascii="Garamond" w:hAnsi="Garamond" w:cs="Arial"/>
          <w:color w:val="000000"/>
          <w:sz w:val="28"/>
          <w:szCs w:val="28"/>
        </w:rPr>
        <w:t>Prof. Gennaro Carotenuto (direttore del progetto)</w:t>
      </w:r>
    </w:p>
    <w:p w:rsidR="0007112A" w:rsidRPr="00800A0A" w:rsidRDefault="00800A0A" w:rsidP="00800A0A">
      <w:pPr>
        <w:jc w:val="right"/>
      </w:pPr>
      <w:r w:rsidRPr="001E2B33">
        <w:rPr>
          <w:rFonts w:ascii="Garamond" w:hAnsi="Garamond" w:cs="Arial"/>
          <w:color w:val="000000"/>
          <w:sz w:val="28"/>
          <w:szCs w:val="28"/>
        </w:rPr>
        <w:t>Università di Macerata</w:t>
      </w:r>
    </w:p>
    <w:sectPr w:rsidR="0007112A" w:rsidRPr="00800A0A" w:rsidSect="0007112A">
      <w:headerReference w:type="default" r:id="rId7"/>
      <w:footerReference w:type="default" r:id="rId8"/>
      <w:pgSz w:w="11901" w:h="16840"/>
      <w:pgMar w:top="2268" w:right="1797" w:bottom="1418" w:left="1797" w:header="709" w:footer="127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01C" w:rsidRDefault="000B501C">
      <w:r>
        <w:separator/>
      </w:r>
    </w:p>
  </w:endnote>
  <w:endnote w:type="continuationSeparator" w:id="0">
    <w:p w:rsidR="000B501C" w:rsidRDefault="000B5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Lucida Grande">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6AF" w:rsidRDefault="0074504C">
    <w:pPr>
      <w:pStyle w:val="Pidipagina"/>
    </w:pPr>
    <w:r>
      <w:rPr>
        <w:noProof/>
        <w:lang w:eastAsia="it-IT"/>
      </w:rPr>
      <w:drawing>
        <wp:anchor distT="0" distB="0" distL="114300" distR="114300" simplePos="0" relativeHeight="251658240" behindDoc="0" locked="0" layoutInCell="1" allowOverlap="1" wp14:anchorId="5D626830" wp14:editId="2343DCCB">
          <wp:simplePos x="0" y="0"/>
          <wp:positionH relativeFrom="column">
            <wp:posOffset>1905</wp:posOffset>
          </wp:positionH>
          <wp:positionV relativeFrom="paragraph">
            <wp:posOffset>-84455</wp:posOffset>
          </wp:positionV>
          <wp:extent cx="5274945" cy="808355"/>
          <wp:effectExtent l="0" t="0" r="8255" b="444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_DSU_Generica.png"/>
                  <pic:cNvPicPr/>
                </pic:nvPicPr>
                <pic:blipFill>
                  <a:blip r:embed="rId1">
                    <a:extLst>
                      <a:ext uri="{28A0092B-C50C-407E-A947-70E740481C1C}">
                        <a14:useLocalDpi xmlns:a14="http://schemas.microsoft.com/office/drawing/2010/main" val="0"/>
                      </a:ext>
                    </a:extLst>
                  </a:blip>
                  <a:stretch>
                    <a:fillRect/>
                  </a:stretch>
                </pic:blipFill>
                <pic:spPr>
                  <a:xfrm>
                    <a:off x="0" y="0"/>
                    <a:ext cx="5274945" cy="808355"/>
                  </a:xfrm>
                  <a:prstGeom prst="rect">
                    <a:avLst/>
                  </a:prstGeom>
                </pic:spPr>
              </pic:pic>
            </a:graphicData>
          </a:graphic>
          <wp14:sizeRelH relativeFrom="page">
            <wp14:pctWidth>0</wp14:pctWidth>
          </wp14:sizeRelH>
          <wp14:sizeRelV relativeFrom="page">
            <wp14:pctHeight>0</wp14:pctHeight>
          </wp14:sizeRelV>
        </wp:anchor>
      </w:drawing>
    </w:r>
  </w:p>
  <w:p w:rsidR="00AC66AF" w:rsidRDefault="00AC66A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01C" w:rsidRDefault="000B501C">
      <w:r>
        <w:separator/>
      </w:r>
    </w:p>
  </w:footnote>
  <w:footnote w:type="continuationSeparator" w:id="0">
    <w:p w:rsidR="000B501C" w:rsidRDefault="000B50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EB7" w:rsidRDefault="0074504C" w:rsidP="00B90D86">
    <w:pPr>
      <w:pStyle w:val="Intestazione"/>
    </w:pPr>
    <w:r>
      <w:rPr>
        <w:noProof/>
        <w:lang w:eastAsia="it-IT"/>
      </w:rPr>
      <w:drawing>
        <wp:inline distT="0" distB="0" distL="0" distR="0">
          <wp:extent cx="5274945" cy="556260"/>
          <wp:effectExtent l="0" t="0" r="8255" b="254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stazione_DSU.png"/>
                  <pic:cNvPicPr/>
                </pic:nvPicPr>
                <pic:blipFill>
                  <a:blip r:embed="rId1">
                    <a:extLst>
                      <a:ext uri="{28A0092B-C50C-407E-A947-70E740481C1C}">
                        <a14:useLocalDpi xmlns:a14="http://schemas.microsoft.com/office/drawing/2010/main" val="0"/>
                      </a:ext>
                    </a:extLst>
                  </a:blip>
                  <a:stretch>
                    <a:fillRect/>
                  </a:stretch>
                </pic:blipFill>
                <pic:spPr>
                  <a:xfrm>
                    <a:off x="0" y="0"/>
                    <a:ext cx="5274945" cy="556260"/>
                  </a:xfrm>
                  <a:prstGeom prst="rect">
                    <a:avLst/>
                  </a:prstGeom>
                </pic:spPr>
              </pic:pic>
            </a:graphicData>
          </a:graphic>
        </wp:inline>
      </w:drawing>
    </w:r>
  </w:p>
  <w:p w:rsidR="00AC66AF" w:rsidRDefault="00AC66AF" w:rsidP="00B90D86">
    <w:pPr>
      <w:pStyle w:val="Intestazione"/>
    </w:pPr>
  </w:p>
  <w:p w:rsidR="00AC66AF" w:rsidRPr="00B90D86" w:rsidRDefault="00AC66AF" w:rsidP="00B90D8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283"/>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8EA"/>
    <w:rsid w:val="0000526F"/>
    <w:rsid w:val="0007112A"/>
    <w:rsid w:val="000B501C"/>
    <w:rsid w:val="0010024D"/>
    <w:rsid w:val="00127098"/>
    <w:rsid w:val="00141B79"/>
    <w:rsid w:val="00156C07"/>
    <w:rsid w:val="00226B81"/>
    <w:rsid w:val="00273600"/>
    <w:rsid w:val="002944E6"/>
    <w:rsid w:val="002B5496"/>
    <w:rsid w:val="002C1B1F"/>
    <w:rsid w:val="002D7671"/>
    <w:rsid w:val="003278BC"/>
    <w:rsid w:val="00356BD4"/>
    <w:rsid w:val="00402C3A"/>
    <w:rsid w:val="00412E17"/>
    <w:rsid w:val="0057345A"/>
    <w:rsid w:val="005768F8"/>
    <w:rsid w:val="005B0CBE"/>
    <w:rsid w:val="00601BA6"/>
    <w:rsid w:val="0061126B"/>
    <w:rsid w:val="00614722"/>
    <w:rsid w:val="00637073"/>
    <w:rsid w:val="00654DF1"/>
    <w:rsid w:val="006E2BB0"/>
    <w:rsid w:val="00737ACF"/>
    <w:rsid w:val="0074504C"/>
    <w:rsid w:val="00800A0A"/>
    <w:rsid w:val="00827730"/>
    <w:rsid w:val="0084598F"/>
    <w:rsid w:val="00867364"/>
    <w:rsid w:val="008D2CD9"/>
    <w:rsid w:val="008D6905"/>
    <w:rsid w:val="009A28B8"/>
    <w:rsid w:val="009B2939"/>
    <w:rsid w:val="00A15418"/>
    <w:rsid w:val="00A25EB7"/>
    <w:rsid w:val="00A84762"/>
    <w:rsid w:val="00AC66AF"/>
    <w:rsid w:val="00AE4B30"/>
    <w:rsid w:val="00B33E35"/>
    <w:rsid w:val="00B90D86"/>
    <w:rsid w:val="00BC454D"/>
    <w:rsid w:val="00BD74C5"/>
    <w:rsid w:val="00C44ECB"/>
    <w:rsid w:val="00C73915"/>
    <w:rsid w:val="00CA5203"/>
    <w:rsid w:val="00CB5708"/>
    <w:rsid w:val="00CB5E98"/>
    <w:rsid w:val="00CB7440"/>
    <w:rsid w:val="00CE1B3F"/>
    <w:rsid w:val="00D84406"/>
    <w:rsid w:val="00D872C6"/>
    <w:rsid w:val="00EF4778"/>
    <w:rsid w:val="00F12F0C"/>
    <w:rsid w:val="00F53FA3"/>
    <w:rsid w:val="00F85B81"/>
    <w:rsid w:val="00FB78EA"/>
    <w:rsid w:val="00FB7CCF"/>
    <w:rsid w:val="00FD5E21"/>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7112A"/>
    <w:rPr>
      <w:rFonts w:ascii="Courier" w:eastAsia="Times New Roman" w:hAnsi="Courier"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B78EA"/>
    <w:pPr>
      <w:tabs>
        <w:tab w:val="center" w:pos="4153"/>
        <w:tab w:val="right" w:pos="8306"/>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uiPriority w:val="99"/>
    <w:rsid w:val="00FB78EA"/>
  </w:style>
  <w:style w:type="paragraph" w:styleId="Pidipagina">
    <w:name w:val="footer"/>
    <w:basedOn w:val="Normale"/>
    <w:link w:val="PidipaginaCarattere"/>
    <w:uiPriority w:val="99"/>
    <w:unhideWhenUsed/>
    <w:rsid w:val="00FB78EA"/>
    <w:pPr>
      <w:tabs>
        <w:tab w:val="center" w:pos="4153"/>
        <w:tab w:val="right" w:pos="8306"/>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uiPriority w:val="99"/>
    <w:rsid w:val="00FB78EA"/>
  </w:style>
  <w:style w:type="paragraph" w:styleId="Testofumetto">
    <w:name w:val="Balloon Text"/>
    <w:basedOn w:val="Normale"/>
    <w:link w:val="TestofumettoCarattere"/>
    <w:uiPriority w:val="99"/>
    <w:semiHidden/>
    <w:unhideWhenUsed/>
    <w:rsid w:val="00412E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12E17"/>
    <w:rPr>
      <w:rFonts w:ascii="Lucida Grande" w:eastAsia="Times New Roman" w:hAnsi="Lucida Grande" w:cs="Lucida Grande"/>
      <w:sz w:val="18"/>
      <w:szCs w:val="18"/>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7112A"/>
    <w:rPr>
      <w:rFonts w:ascii="Courier" w:eastAsia="Times New Roman" w:hAnsi="Courier"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B78EA"/>
    <w:pPr>
      <w:tabs>
        <w:tab w:val="center" w:pos="4153"/>
        <w:tab w:val="right" w:pos="8306"/>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uiPriority w:val="99"/>
    <w:rsid w:val="00FB78EA"/>
  </w:style>
  <w:style w:type="paragraph" w:styleId="Pidipagina">
    <w:name w:val="footer"/>
    <w:basedOn w:val="Normale"/>
    <w:link w:val="PidipaginaCarattere"/>
    <w:uiPriority w:val="99"/>
    <w:unhideWhenUsed/>
    <w:rsid w:val="00FB78EA"/>
    <w:pPr>
      <w:tabs>
        <w:tab w:val="center" w:pos="4153"/>
        <w:tab w:val="right" w:pos="8306"/>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uiPriority w:val="99"/>
    <w:rsid w:val="00FB78EA"/>
  </w:style>
  <w:style w:type="paragraph" w:styleId="Testofumetto">
    <w:name w:val="Balloon Text"/>
    <w:basedOn w:val="Normale"/>
    <w:link w:val="TestofumettoCarattere"/>
    <w:uiPriority w:val="99"/>
    <w:semiHidden/>
    <w:unhideWhenUsed/>
    <w:rsid w:val="00412E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12E17"/>
    <w:rPr>
      <w:rFonts w:ascii="Lucida Grande" w:eastAsia="Times New Roman" w:hAnsi="Lucida Grande" w:cs="Lucida Grande"/>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905</Words>
  <Characters>4540</Characters>
  <Application>Microsoft Office Word</Application>
  <DocSecurity>0</DocSecurity>
  <Lines>55</Lines>
  <Paragraphs>12</Paragraphs>
  <ScaleCrop>false</ScaleCrop>
  <HeadingPairs>
    <vt:vector size="2" baseType="variant">
      <vt:variant>
        <vt:lpstr>Titolo</vt:lpstr>
      </vt:variant>
      <vt:variant>
        <vt:i4>1</vt:i4>
      </vt:variant>
    </vt:vector>
  </HeadingPairs>
  <TitlesOfParts>
    <vt:vector size="1" baseType="lpstr">
      <vt:lpstr/>
    </vt:vector>
  </TitlesOfParts>
  <Company>Accademia</Company>
  <LinksUpToDate>false</LinksUpToDate>
  <CharactersWithSpaces>5433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dc:creator>
  <cp:lastModifiedBy>Gennaro Carotenuto</cp:lastModifiedBy>
  <cp:revision>2</cp:revision>
  <cp:lastPrinted>2013-02-21T10:29:00Z</cp:lastPrinted>
  <dcterms:created xsi:type="dcterms:W3CDTF">2017-12-01T08:32:00Z</dcterms:created>
  <dcterms:modified xsi:type="dcterms:W3CDTF">2017-12-01T08:32:00Z</dcterms:modified>
</cp:coreProperties>
</file>